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A81942" w:rsidP="00107443" w14:paraId="5BC6035F" w14:textId="567C44A7">
      <w:pPr>
        <w:spacing w:after="0" w:line="480" w:lineRule="auto"/>
        <w:jc w:val="center"/>
        <w:rPr>
          <w:rFonts w:ascii="Times New Roman" w:hAnsi="Times New Roman" w:cs="Times New Roman"/>
          <w:sz w:val="24"/>
          <w:szCs w:val="24"/>
        </w:rPr>
      </w:pPr>
    </w:p>
    <w:p w:rsidR="00A81942" w:rsidP="00107443" w14:paraId="78629F25" w14:textId="7A803E88">
      <w:pPr>
        <w:spacing w:after="0" w:line="480" w:lineRule="auto"/>
        <w:jc w:val="center"/>
        <w:rPr>
          <w:rFonts w:ascii="Times New Roman" w:hAnsi="Times New Roman" w:cs="Times New Roman"/>
          <w:sz w:val="24"/>
          <w:szCs w:val="24"/>
        </w:rPr>
      </w:pPr>
    </w:p>
    <w:p w:rsidR="00A81942" w:rsidP="00107443" w14:paraId="24EBDD6C" w14:textId="079A2F03">
      <w:pPr>
        <w:spacing w:after="0" w:line="480" w:lineRule="auto"/>
        <w:jc w:val="center"/>
        <w:rPr>
          <w:rFonts w:ascii="Times New Roman" w:hAnsi="Times New Roman" w:cs="Times New Roman"/>
          <w:sz w:val="24"/>
          <w:szCs w:val="24"/>
        </w:rPr>
      </w:pPr>
    </w:p>
    <w:p w:rsidR="00A81942" w:rsidP="00107443" w14:paraId="410A3119" w14:textId="3F0A6FF6">
      <w:pPr>
        <w:spacing w:after="0" w:line="480" w:lineRule="auto"/>
        <w:jc w:val="center"/>
        <w:rPr>
          <w:rFonts w:ascii="Times New Roman" w:hAnsi="Times New Roman" w:cs="Times New Roman"/>
          <w:sz w:val="24"/>
          <w:szCs w:val="24"/>
        </w:rPr>
      </w:pPr>
    </w:p>
    <w:p w:rsidR="00A81942" w:rsidP="00107443" w14:paraId="0E760F14" w14:textId="622D3C85">
      <w:pPr>
        <w:spacing w:after="0" w:line="480" w:lineRule="auto"/>
        <w:jc w:val="center"/>
        <w:rPr>
          <w:rFonts w:ascii="Times New Roman" w:hAnsi="Times New Roman" w:cs="Times New Roman"/>
          <w:sz w:val="24"/>
          <w:szCs w:val="24"/>
        </w:rPr>
      </w:pPr>
    </w:p>
    <w:p w:rsidR="00A81942" w:rsidP="00107443" w14:paraId="7C779460" w14:textId="128433D1">
      <w:pPr>
        <w:spacing w:after="0" w:line="480" w:lineRule="auto"/>
        <w:jc w:val="center"/>
        <w:rPr>
          <w:rFonts w:ascii="Times New Roman" w:hAnsi="Times New Roman" w:cs="Times New Roman"/>
          <w:sz w:val="24"/>
          <w:szCs w:val="24"/>
        </w:rPr>
      </w:pPr>
    </w:p>
    <w:p w:rsidR="00A81942" w:rsidP="00107443" w14:paraId="74C4A606" w14:textId="372230DC">
      <w:pPr>
        <w:spacing w:after="0" w:line="480" w:lineRule="auto"/>
        <w:jc w:val="center"/>
        <w:rPr>
          <w:rFonts w:ascii="Times New Roman" w:hAnsi="Times New Roman" w:cs="Times New Roman"/>
          <w:sz w:val="24"/>
          <w:szCs w:val="24"/>
        </w:rPr>
      </w:pPr>
    </w:p>
    <w:p w:rsidR="00A81942" w:rsidP="00107443" w14:paraId="35B94B5A" w14:textId="77777777">
      <w:pPr>
        <w:spacing w:after="0" w:line="480" w:lineRule="auto"/>
        <w:jc w:val="center"/>
        <w:rPr>
          <w:rFonts w:ascii="Times New Roman" w:hAnsi="Times New Roman" w:cs="Times New Roman"/>
          <w:sz w:val="24"/>
          <w:szCs w:val="24"/>
        </w:rPr>
      </w:pPr>
    </w:p>
    <w:p w:rsidR="00107443" w:rsidRPr="00107443" w:rsidP="00107443" w14:paraId="70D32C1B" w14:textId="13666F3C">
      <w:pPr>
        <w:spacing w:after="0" w:line="480" w:lineRule="auto"/>
        <w:jc w:val="center"/>
        <w:rPr>
          <w:rFonts w:ascii="Times New Roman" w:hAnsi="Times New Roman" w:cs="Times New Roman"/>
          <w:sz w:val="24"/>
          <w:szCs w:val="24"/>
        </w:rPr>
      </w:pPr>
      <w:r w:rsidRPr="00107443">
        <w:rPr>
          <w:rFonts w:ascii="Times New Roman" w:hAnsi="Times New Roman" w:cs="Times New Roman"/>
          <w:sz w:val="24"/>
          <w:szCs w:val="24"/>
        </w:rPr>
        <w:t>Discussion Comment on Case Study</w:t>
      </w:r>
    </w:p>
    <w:p w:rsidR="00107443" w:rsidRPr="00107443" w:rsidP="00107443" w14:paraId="704FF86C" w14:textId="77777777">
      <w:pPr>
        <w:spacing w:after="0" w:line="480" w:lineRule="auto"/>
        <w:jc w:val="center"/>
        <w:rPr>
          <w:rFonts w:ascii="Times New Roman" w:hAnsi="Times New Roman" w:cs="Times New Roman"/>
          <w:sz w:val="24"/>
          <w:szCs w:val="24"/>
        </w:rPr>
      </w:pPr>
      <w:r w:rsidRPr="00107443">
        <w:rPr>
          <w:rFonts w:ascii="Times New Roman" w:hAnsi="Times New Roman" w:cs="Times New Roman"/>
          <w:sz w:val="24"/>
          <w:szCs w:val="24"/>
        </w:rPr>
        <w:t>Student’s Name</w:t>
      </w:r>
    </w:p>
    <w:p w:rsidR="00107443" w:rsidRPr="00107443" w:rsidP="00A81942" w14:paraId="46431846" w14:textId="7A9E3AE4">
      <w:pPr>
        <w:spacing w:after="0" w:line="480" w:lineRule="auto"/>
        <w:jc w:val="center"/>
        <w:rPr>
          <w:rFonts w:ascii="Times New Roman" w:hAnsi="Times New Roman" w:cs="Times New Roman"/>
          <w:sz w:val="24"/>
          <w:szCs w:val="24"/>
        </w:rPr>
      </w:pPr>
      <w:r w:rsidRPr="00107443">
        <w:rPr>
          <w:rFonts w:ascii="Times New Roman" w:hAnsi="Times New Roman" w:cs="Times New Roman"/>
          <w:sz w:val="24"/>
          <w:szCs w:val="24"/>
        </w:rPr>
        <w:t>Institutional Affiliation</w:t>
      </w:r>
      <w:r w:rsidR="00A81942">
        <w:rPr>
          <w:rFonts w:ascii="Times New Roman" w:hAnsi="Times New Roman" w:cs="Times New Roman"/>
          <w:sz w:val="24"/>
          <w:szCs w:val="24"/>
        </w:rPr>
        <w:t>s</w:t>
      </w:r>
    </w:p>
    <w:p w:rsidR="00A81942" w:rsidP="00107443" w14:paraId="042EAE1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07443" w:rsidRPr="00107443" w:rsidP="00107443" w14:paraId="170714D1" w14:textId="590A88CB">
      <w:pPr>
        <w:spacing w:after="0" w:line="480" w:lineRule="auto"/>
        <w:jc w:val="center"/>
        <w:rPr>
          <w:rFonts w:ascii="Times New Roman" w:hAnsi="Times New Roman" w:cs="Times New Roman"/>
          <w:sz w:val="24"/>
          <w:szCs w:val="24"/>
        </w:rPr>
      </w:pPr>
      <w:r w:rsidRPr="00107443">
        <w:rPr>
          <w:rFonts w:ascii="Times New Roman" w:hAnsi="Times New Roman" w:cs="Times New Roman"/>
          <w:sz w:val="24"/>
          <w:szCs w:val="24"/>
        </w:rPr>
        <w:t>Discussion Comment on Case Study</w:t>
      </w:r>
    </w:p>
    <w:p w:rsidR="00107443" w:rsidRPr="00107443" w:rsidP="00107443" w14:paraId="05B6522C" w14:textId="77777777">
      <w:pPr>
        <w:spacing w:after="0" w:line="480" w:lineRule="auto"/>
        <w:ind w:firstLine="720"/>
        <w:rPr>
          <w:rFonts w:ascii="Times New Roman" w:hAnsi="Times New Roman" w:cs="Times New Roman"/>
          <w:sz w:val="24"/>
          <w:szCs w:val="24"/>
        </w:rPr>
      </w:pPr>
      <w:r w:rsidRPr="00107443">
        <w:rPr>
          <w:rFonts w:ascii="Times New Roman" w:hAnsi="Times New Roman" w:cs="Times New Roman"/>
          <w:sz w:val="24"/>
          <w:szCs w:val="24"/>
        </w:rPr>
        <w:t>After reading the case study summary provided, I want to start this discussion by mentioning that I agree with most of the sentiments expressed in the case. First, I agree with the personalized strategy that Four Season has employed as its way of entering the international market. I believe that to be successful like Four Season, the business must listen to the customers. Entering into a new market has proven difficult for many businesses because they do not take time to listen to their clients. I agree with what Four Season has done by ensuring that they understand what the customers want and responding to it. The notion of being Italian in Italy and French in France is one of the strongest points of this notion. This means that the business understands what its target customers need or want. I agree with the company that every market is unique and identified with its society's culture. Therefore, responding to their needs means that the business has to provide services or goods that are uniquely identified with the specific group such as being French in France. 
</w:t>
      </w:r>
    </w:p>
    <w:p w:rsidR="00107443" w:rsidRPr="00107443" w:rsidP="00696D3C" w14:paraId="132C9EF5" w14:textId="74CC550A">
      <w:pPr>
        <w:spacing w:after="0" w:line="480" w:lineRule="auto"/>
        <w:ind w:firstLine="720"/>
        <w:rPr>
          <w:rFonts w:ascii="Times New Roman" w:hAnsi="Times New Roman" w:cs="Times New Roman"/>
          <w:sz w:val="24"/>
          <w:szCs w:val="24"/>
        </w:rPr>
      </w:pPr>
      <w:r w:rsidRPr="00107443">
        <w:rPr>
          <w:rFonts w:ascii="Times New Roman" w:hAnsi="Times New Roman" w:cs="Times New Roman"/>
          <w:sz w:val="24"/>
          <w:szCs w:val="24"/>
        </w:rPr>
        <w:t xml:space="preserve">Also, I agree with the golden rule of the company that one should treat others the way he or she would wish to be treated. The market is a competitive environment, especially the international market. One must understand that entering a new market is associated with many threats including the existing businesses that have established bases in the area. Therefore, a new business coming in must show respect and fairness to employees. This will enhance employee retention. When a business is going international, it will depend on the employees from that country. Therefore, mistreating them will mean that the company will not have employees to hire or recruit. Therefore, Four Season’s golden rule is an appropriate and unique strategy that many businesses do not consider which results in their failure in the international market. As </w:t>
      </w:r>
      <w:r w:rsidRPr="00107443">
        <w:rPr>
          <w:rFonts w:ascii="Times New Roman" w:hAnsi="Times New Roman" w:cs="Times New Roman"/>
          <w:sz w:val="24"/>
          <w:szCs w:val="24"/>
        </w:rPr>
        <w:t>mentioned in the case study, Four Season focuses on adapting to the cultural environment in every market they enter into, which improves their human resource strategies and practices.</w:t>
      </w:r>
      <w:bookmarkStart w:id="0" w:name="_GoBack"/>
      <w:bookmarkEnd w:id="0"/>
    </w:p>
    <w:sectPr w:rsidSect="0010744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443" w:rsidRPr="00A81942" w14:paraId="7A93EE3A" w14:textId="5DFEDA0C">
    <w:pPr>
      <w:pStyle w:val="Header"/>
    </w:pPr>
    <w:r w:rsidRPr="00A81942">
      <w:rPr>
        <w:rFonts w:ascii="Times New Roman" w:hAnsi="Times New Roman" w:cs="Times New Roman"/>
      </w:rPr>
      <w:t xml:space="preserve">DISCUSSION COMMENT </w:t>
    </w:r>
    <w:r w:rsidRPr="00A81942" w:rsidR="00A81942">
      <w:rPr>
        <w:rFonts w:ascii="Times New Roman" w:hAnsi="Times New Roman" w:cs="Times New Roman"/>
      </w:rPr>
      <w:t>ON CASE STUDY</w:t>
    </w:r>
    <w:r w:rsidRPr="00A81942">
      <w:rPr>
        <w:rFonts w:ascii="Times New Roman" w:hAnsi="Times New Roman" w:cs="Times New Roman"/>
      </w:rPr>
      <w:tab/>
    </w:r>
    <w:r w:rsidRPr="00A81942">
      <w:rPr>
        <w:rFonts w:ascii="Times New Roman" w:hAnsi="Times New Roman" w:cs="Times New Roman"/>
      </w:rPr>
      <w:tab/>
    </w:r>
    <w:r w:rsidRPr="00A81942">
      <w:rPr>
        <w:rFonts w:ascii="Times New Roman" w:hAnsi="Times New Roman" w:cs="Times New Roman"/>
      </w:rPr>
      <w:fldChar w:fldCharType="begin"/>
    </w:r>
    <w:r w:rsidRPr="00A81942">
      <w:rPr>
        <w:rFonts w:ascii="Times New Roman" w:hAnsi="Times New Roman" w:cs="Times New Roman"/>
      </w:rPr>
      <w:instrText xml:space="preserve"> PAGE   \* MERGEFORMAT </w:instrText>
    </w:r>
    <w:r w:rsidRPr="00A81942">
      <w:rPr>
        <w:rFonts w:ascii="Times New Roman" w:hAnsi="Times New Roman" w:cs="Times New Roman"/>
      </w:rPr>
      <w:fldChar w:fldCharType="separate"/>
    </w:r>
    <w:r w:rsidRPr="00A81942">
      <w:rPr>
        <w:rFonts w:ascii="Times New Roman" w:hAnsi="Times New Roman" w:cs="Times New Roman"/>
        <w:noProof/>
      </w:rPr>
      <w:t>2</w:t>
    </w:r>
    <w:r w:rsidRPr="00A8194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443" w:rsidRPr="00A81942" w14:paraId="2E295C10" w14:textId="601A0B4E">
    <w:pPr>
      <w:pStyle w:val="Header"/>
      <w:rPr>
        <w:rFonts w:ascii="Times New Roman" w:hAnsi="Times New Roman" w:cs="Times New Roman"/>
      </w:rPr>
    </w:pPr>
    <w:r w:rsidRPr="00A81942">
      <w:rPr>
        <w:rFonts w:ascii="Times New Roman" w:hAnsi="Times New Roman" w:cs="Times New Roman"/>
      </w:rPr>
      <w:t>Running head: DISCUSSION COMMENT</w:t>
    </w:r>
    <w:r w:rsidRPr="00A81942" w:rsidR="00A81942">
      <w:rPr>
        <w:rFonts w:ascii="Times New Roman" w:hAnsi="Times New Roman" w:cs="Times New Roman"/>
      </w:rPr>
      <w:t xml:space="preserve"> ON CASE STUDY</w:t>
    </w:r>
    <w:r w:rsidRPr="00A81942">
      <w:rPr>
        <w:rFonts w:ascii="Times New Roman" w:hAnsi="Times New Roman" w:cs="Times New Roman"/>
      </w:rPr>
      <w:tab/>
    </w:r>
    <w:r w:rsidRPr="00A81942">
      <w:rPr>
        <w:rFonts w:ascii="Times New Roman" w:hAnsi="Times New Roman" w:cs="Times New Roman"/>
      </w:rPr>
      <w:fldChar w:fldCharType="begin"/>
    </w:r>
    <w:r w:rsidRPr="00A81942">
      <w:rPr>
        <w:rFonts w:ascii="Times New Roman" w:hAnsi="Times New Roman" w:cs="Times New Roman"/>
      </w:rPr>
      <w:instrText xml:space="preserve"> PAGE   \* MERGEFORMAT </w:instrText>
    </w:r>
    <w:r w:rsidRPr="00A81942">
      <w:rPr>
        <w:rFonts w:ascii="Times New Roman" w:hAnsi="Times New Roman" w:cs="Times New Roman"/>
      </w:rPr>
      <w:fldChar w:fldCharType="separate"/>
    </w:r>
    <w:r w:rsidRPr="00A81942">
      <w:rPr>
        <w:rFonts w:ascii="Times New Roman" w:hAnsi="Times New Roman" w:cs="Times New Roman"/>
        <w:noProof/>
      </w:rPr>
      <w:t>1</w:t>
    </w:r>
    <w:r w:rsidRPr="00A8194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C7FAA"/>
    <w:rsid w:val="00107443"/>
    <w:rsid w:val="004C20B9"/>
    <w:rsid w:val="00506477"/>
    <w:rsid w:val="00696D3C"/>
    <w:rsid w:val="007C7FAA"/>
    <w:rsid w:val="00A81942"/>
    <w:rsid w:val="00D35A66"/>
    <w:rsid w:val="00F13F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717FB83-8CA4-4730-BF1B-D77567383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43"/>
  </w:style>
  <w:style w:type="paragraph" w:styleId="Footer">
    <w:name w:val="footer"/>
    <w:basedOn w:val="Normal"/>
    <w:link w:val="FooterChar"/>
    <w:uiPriority w:val="99"/>
    <w:unhideWhenUsed/>
    <w:rsid w:val="0010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2019-01-16T05:36:00Z</dcterms:created>
  <dcterms:modified xsi:type="dcterms:W3CDTF">2019-01-16T09:28:00Z</dcterms:modified>
</cp:coreProperties>
</file>